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BBCE" w14:textId="7513CFF0" w:rsidR="00963B7E" w:rsidRPr="00556733" w:rsidRDefault="00556733" w:rsidP="00963B7E">
      <w:pPr>
        <w:pStyle w:val="Ttulo"/>
        <w:jc w:val="center"/>
        <w:rPr>
          <w:rFonts w:ascii="Calibri" w:hAnsi="Calibri" w:cs="Calibri"/>
          <w:b/>
          <w:bCs/>
          <w:noProof/>
          <w:sz w:val="24"/>
          <w:szCs w:val="24"/>
        </w:rPr>
      </w:pPr>
      <w:r w:rsidRPr="00556733">
        <w:rPr>
          <w:rFonts w:ascii="Calibri" w:hAnsi="Calibri" w:cs="Calibri"/>
          <w:b/>
          <w:bCs/>
          <w:noProof/>
          <w:sz w:val="24"/>
          <w:szCs w:val="24"/>
        </w:rPr>
        <w:t>SOLICITUD DE INTER</w:t>
      </w:r>
      <w:r>
        <w:rPr>
          <w:rFonts w:ascii="Calibri" w:hAnsi="Calibri" w:cs="Calibri"/>
          <w:b/>
          <w:bCs/>
          <w:noProof/>
          <w:sz w:val="24"/>
          <w:szCs w:val="24"/>
        </w:rPr>
        <w:t>VENCIÓN</w:t>
      </w:r>
      <w:r w:rsidRPr="00556733">
        <w:rPr>
          <w:rFonts w:ascii="Calibri" w:hAnsi="Calibri" w:cs="Calibri"/>
          <w:b/>
          <w:bCs/>
          <w:noProof/>
          <w:sz w:val="24"/>
          <w:szCs w:val="24"/>
        </w:rPr>
        <w:t xml:space="preserve"> PREVENTIVA PROGRAMAS DAE</w:t>
      </w:r>
    </w:p>
    <w:p w14:paraId="1E708A8E" w14:textId="15F16225" w:rsidR="00170387" w:rsidRPr="00927A14" w:rsidRDefault="0022608D" w:rsidP="004E36A1">
      <w:pPr>
        <w:spacing w:line="276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927A14">
        <w:rPr>
          <w:rFonts w:ascii="Calibri" w:hAnsi="Calibri" w:cs="Calibri"/>
          <w:sz w:val="22"/>
          <w:szCs w:val="22"/>
          <w:lang w:val="es-CL"/>
        </w:rPr>
        <w:t xml:space="preserve">Con la </w:t>
      </w:r>
      <w:r w:rsidR="00245E94" w:rsidRPr="00927A14">
        <w:rPr>
          <w:rFonts w:ascii="Calibri" w:hAnsi="Calibri" w:cs="Calibri"/>
          <w:sz w:val="22"/>
          <w:szCs w:val="22"/>
          <w:lang w:val="es-CL"/>
        </w:rPr>
        <w:t xml:space="preserve">finalidad identificar las problemáticas que </w:t>
      </w:r>
      <w:r w:rsidRPr="00927A14">
        <w:rPr>
          <w:rFonts w:ascii="Calibri" w:hAnsi="Calibri" w:cs="Calibri"/>
          <w:sz w:val="22"/>
          <w:szCs w:val="22"/>
          <w:lang w:val="es-CL"/>
        </w:rPr>
        <w:t>afectan el normal desarrollo de las actividades a</w:t>
      </w:r>
      <w:r w:rsidR="00245E94" w:rsidRPr="00927A14">
        <w:rPr>
          <w:rFonts w:ascii="Calibri" w:hAnsi="Calibri" w:cs="Calibri"/>
          <w:sz w:val="22"/>
          <w:szCs w:val="22"/>
          <w:lang w:val="es-CL"/>
        </w:rPr>
        <w:t>cadémicas</w:t>
      </w:r>
      <w:r w:rsidRPr="00927A14">
        <w:rPr>
          <w:rFonts w:ascii="Calibri" w:hAnsi="Calibri" w:cs="Calibri"/>
          <w:sz w:val="22"/>
          <w:szCs w:val="22"/>
          <w:lang w:val="es-CL"/>
        </w:rPr>
        <w:t xml:space="preserve"> en cada carrera, se requiere que cada </w:t>
      </w:r>
      <w:proofErr w:type="gramStart"/>
      <w:r w:rsidRPr="00927A14">
        <w:rPr>
          <w:rFonts w:ascii="Calibri" w:hAnsi="Calibri" w:cs="Calibri"/>
          <w:sz w:val="22"/>
          <w:szCs w:val="22"/>
          <w:lang w:val="es-CL"/>
        </w:rPr>
        <w:t>Directo</w:t>
      </w:r>
      <w:r w:rsidR="004E36A1" w:rsidRPr="00927A14">
        <w:rPr>
          <w:rFonts w:ascii="Calibri" w:hAnsi="Calibri" w:cs="Calibri"/>
          <w:sz w:val="22"/>
          <w:szCs w:val="22"/>
          <w:lang w:val="es-CL"/>
        </w:rPr>
        <w:t>r</w:t>
      </w:r>
      <w:proofErr w:type="gramEnd"/>
      <w:r w:rsidRPr="00927A14">
        <w:rPr>
          <w:rFonts w:ascii="Calibri" w:hAnsi="Calibri" w:cs="Calibri"/>
          <w:sz w:val="22"/>
          <w:szCs w:val="22"/>
          <w:lang w:val="es-CL"/>
        </w:rPr>
        <w:t xml:space="preserve"> o Jefe de Carrera indique la situación que se ha presentado, para determinar las acciones específicas </w:t>
      </w:r>
      <w:r w:rsidR="00B06119" w:rsidRPr="00927A14">
        <w:rPr>
          <w:rFonts w:ascii="Calibri" w:hAnsi="Calibri" w:cs="Calibri"/>
          <w:sz w:val="22"/>
          <w:szCs w:val="22"/>
          <w:lang w:val="es-CL"/>
        </w:rPr>
        <w:t xml:space="preserve">y su </w:t>
      </w:r>
      <w:r w:rsidR="00AD54DE" w:rsidRPr="00927A14">
        <w:rPr>
          <w:rFonts w:ascii="Calibri" w:hAnsi="Calibri" w:cs="Calibri"/>
          <w:sz w:val="22"/>
          <w:szCs w:val="22"/>
          <w:lang w:val="es-CL"/>
        </w:rPr>
        <w:t>abordaje preventivo</w:t>
      </w:r>
      <w:r w:rsidR="00B06119" w:rsidRPr="00927A14">
        <w:rPr>
          <w:rFonts w:ascii="Calibri" w:hAnsi="Calibri" w:cs="Calibri"/>
          <w:sz w:val="22"/>
          <w:szCs w:val="22"/>
          <w:lang w:val="es-CL"/>
        </w:rPr>
        <w:t>.</w:t>
      </w:r>
    </w:p>
    <w:p w14:paraId="6344AA36" w14:textId="3639A22F" w:rsidR="00A9121E" w:rsidRPr="001E2F32" w:rsidRDefault="00A9121E" w:rsidP="00A9121E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1E2F32">
        <w:rPr>
          <w:rFonts w:ascii="Calibri" w:hAnsi="Calibri" w:cs="Calibri"/>
          <w:b/>
          <w:bCs/>
          <w:sz w:val="22"/>
          <w:szCs w:val="22"/>
        </w:rPr>
        <w:t>Indique motivo de su solicitud</w:t>
      </w:r>
    </w:p>
    <w:tbl>
      <w:tblPr>
        <w:tblStyle w:val="Tablaconcuadrcula"/>
        <w:tblW w:w="7345" w:type="dxa"/>
        <w:tblInd w:w="840" w:type="dxa"/>
        <w:tblLook w:val="04A0" w:firstRow="1" w:lastRow="0" w:firstColumn="1" w:lastColumn="0" w:noHBand="0" w:noVBand="1"/>
      </w:tblPr>
      <w:tblGrid>
        <w:gridCol w:w="5644"/>
        <w:gridCol w:w="851"/>
        <w:gridCol w:w="850"/>
      </w:tblGrid>
      <w:tr w:rsidR="007B2676" w:rsidRPr="001E2F32" w14:paraId="26B5DCB9" w14:textId="77777777" w:rsidTr="007B2676">
        <w:tc>
          <w:tcPr>
            <w:tcW w:w="5644" w:type="dxa"/>
          </w:tcPr>
          <w:p w14:paraId="2439F50C" w14:textId="62DB7657" w:rsidR="007B2676" w:rsidRPr="001E2F32" w:rsidRDefault="007B2676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>E</w:t>
            </w:r>
            <w:r w:rsidR="006561E8" w:rsidRPr="001E2F32">
              <w:rPr>
                <w:rFonts w:ascii="Calibri" w:hAnsi="Calibri" w:cs="Calibri"/>
                <w:sz w:val="22"/>
                <w:szCs w:val="22"/>
              </w:rPr>
              <w:t>n el grupo curso se evidencian dificultades de comunicación y de relación entre compañeros que obstaculizan la asociatividad entre estudiantes para la realización de trabajos en equipo.</w:t>
            </w:r>
          </w:p>
        </w:tc>
        <w:tc>
          <w:tcPr>
            <w:tcW w:w="851" w:type="dxa"/>
          </w:tcPr>
          <w:p w14:paraId="6E01B1F3" w14:textId="70AC9BC9" w:rsidR="007B2676" w:rsidRPr="001E2F32" w:rsidRDefault="007B2676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5E7A9584" w14:textId="6B62719F" w:rsidR="007B2676" w:rsidRPr="001E2F32" w:rsidRDefault="007B2676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7B2676" w:rsidRPr="001E2F32" w14:paraId="1804A7C7" w14:textId="77777777" w:rsidTr="007B2676">
        <w:tc>
          <w:tcPr>
            <w:tcW w:w="5644" w:type="dxa"/>
          </w:tcPr>
          <w:p w14:paraId="29E167BF" w14:textId="7DE2167F" w:rsidR="007B2676" w:rsidRPr="001E2F32" w:rsidRDefault="006561E8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 xml:space="preserve">La jefatura de carrera ha recibido </w:t>
            </w:r>
            <w:r w:rsidR="007B2676" w:rsidRPr="001E2F32">
              <w:rPr>
                <w:rFonts w:ascii="Calibri" w:hAnsi="Calibri" w:cs="Calibri"/>
                <w:sz w:val="22"/>
                <w:szCs w:val="22"/>
              </w:rPr>
              <w:t xml:space="preserve">información </w:t>
            </w:r>
            <w:r w:rsidRPr="001E2F32">
              <w:rPr>
                <w:rFonts w:ascii="Calibri" w:hAnsi="Calibri" w:cs="Calibri"/>
                <w:sz w:val="22"/>
                <w:szCs w:val="22"/>
              </w:rPr>
              <w:t xml:space="preserve">respecto a un/a estudiante que ha sido </w:t>
            </w:r>
            <w:r w:rsidR="004E36A1" w:rsidRPr="001E2F32">
              <w:rPr>
                <w:rFonts w:ascii="Calibri" w:hAnsi="Calibri" w:cs="Calibri"/>
                <w:sz w:val="22"/>
                <w:szCs w:val="22"/>
              </w:rPr>
              <w:t xml:space="preserve">mencionado de manera negativa </w:t>
            </w:r>
            <w:r w:rsidR="007B2676" w:rsidRPr="001E2F32">
              <w:rPr>
                <w:rFonts w:ascii="Calibri" w:hAnsi="Calibri" w:cs="Calibri"/>
                <w:sz w:val="22"/>
                <w:szCs w:val="22"/>
              </w:rPr>
              <w:t>en redes sociales</w:t>
            </w:r>
            <w:r w:rsidRPr="001E2F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7D0C966" w14:textId="394EF011" w:rsidR="007B2676" w:rsidRPr="001E2F32" w:rsidRDefault="007B2676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4755C940" w14:textId="0B5932A4" w:rsidR="007B2676" w:rsidRPr="001E2F32" w:rsidRDefault="007B2676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BD1A6E" w:rsidRPr="001E2F32" w14:paraId="580F49C8" w14:textId="77777777" w:rsidTr="007B2676">
        <w:tc>
          <w:tcPr>
            <w:tcW w:w="5644" w:type="dxa"/>
          </w:tcPr>
          <w:p w14:paraId="0F2C016B" w14:textId="3DB150AC" w:rsidR="00BD1A6E" w:rsidRPr="001E2F32" w:rsidRDefault="00336C20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>La Unidad Académica ha recibido información sobre problemáticas de salud mental en</w:t>
            </w:r>
            <w:r w:rsidR="008A4D08" w:rsidRPr="001E2F32">
              <w:rPr>
                <w:rFonts w:ascii="Calibri" w:hAnsi="Calibri" w:cs="Calibri"/>
                <w:sz w:val="22"/>
                <w:szCs w:val="22"/>
              </w:rPr>
              <w:t xml:space="preserve"> las y</w:t>
            </w:r>
            <w:r w:rsidRPr="001E2F32">
              <w:rPr>
                <w:rFonts w:ascii="Calibri" w:hAnsi="Calibri" w:cs="Calibri"/>
                <w:sz w:val="22"/>
                <w:szCs w:val="22"/>
              </w:rPr>
              <w:t xml:space="preserve"> los estudiantes.</w:t>
            </w:r>
          </w:p>
        </w:tc>
        <w:tc>
          <w:tcPr>
            <w:tcW w:w="851" w:type="dxa"/>
          </w:tcPr>
          <w:p w14:paraId="263F177A" w14:textId="54F5DFBC" w:rsidR="00BD1A6E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5D74773D" w14:textId="2E04B8F0" w:rsidR="00BD1A6E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336C20" w:rsidRPr="001E2F32" w14:paraId="614F76D1" w14:textId="77777777" w:rsidTr="007B2676">
        <w:tc>
          <w:tcPr>
            <w:tcW w:w="5644" w:type="dxa"/>
          </w:tcPr>
          <w:p w14:paraId="21370B60" w14:textId="3B541D14" w:rsidR="00336C20" w:rsidRPr="001E2F32" w:rsidRDefault="00336C20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>La Unidad Académica ha identificado a estudiantes en situación de discapacidad y/o neurodivergentes que no han recibido apoyo por parte de la DAE.</w:t>
            </w:r>
          </w:p>
        </w:tc>
        <w:tc>
          <w:tcPr>
            <w:tcW w:w="851" w:type="dxa"/>
          </w:tcPr>
          <w:p w14:paraId="57BC2F33" w14:textId="1D11C53F" w:rsidR="00336C20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696BA2BF" w14:textId="0DEB75D0" w:rsidR="00336C20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336C20" w:rsidRPr="001E2F32" w14:paraId="71C7CEA0" w14:textId="77777777" w:rsidTr="007B2676">
        <w:tc>
          <w:tcPr>
            <w:tcW w:w="5644" w:type="dxa"/>
          </w:tcPr>
          <w:p w14:paraId="1E42E2E5" w14:textId="6CEA1791" w:rsidR="00336C20" w:rsidRPr="001E2F32" w:rsidRDefault="00336C20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>La Unidad Académica ha recibido información respecto de situaciones de discriminación al interior de la comunidad estudiantil hacia compañeros o compañeras en situación de discapacidad y/o neurodivergentes.</w:t>
            </w:r>
          </w:p>
        </w:tc>
        <w:tc>
          <w:tcPr>
            <w:tcW w:w="851" w:type="dxa"/>
          </w:tcPr>
          <w:p w14:paraId="07072EC8" w14:textId="4F7648A0" w:rsidR="00336C20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399A5BFD" w14:textId="5F24564E" w:rsidR="00336C20" w:rsidRPr="001E2F32" w:rsidRDefault="00336C20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7D266B" w:rsidRPr="001E2F32" w14:paraId="63A10F72" w14:textId="77777777" w:rsidTr="007B2676">
        <w:tc>
          <w:tcPr>
            <w:tcW w:w="5644" w:type="dxa"/>
          </w:tcPr>
          <w:p w14:paraId="586FC92A" w14:textId="1B06D792" w:rsidR="007D266B" w:rsidRPr="001E2F32" w:rsidRDefault="007D266B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F32">
              <w:rPr>
                <w:rFonts w:ascii="Calibri" w:hAnsi="Calibri" w:cs="Calibri"/>
                <w:sz w:val="22"/>
                <w:szCs w:val="22"/>
              </w:rPr>
              <w:t>La Unidad Académica ha identificado situaciones de consumo problemático (drogas o alcohol) al interior de la comunidad estudiantil.</w:t>
            </w:r>
          </w:p>
        </w:tc>
        <w:tc>
          <w:tcPr>
            <w:tcW w:w="851" w:type="dxa"/>
          </w:tcPr>
          <w:p w14:paraId="53853A95" w14:textId="4B2A36E8" w:rsidR="007D266B" w:rsidRPr="001E2F32" w:rsidRDefault="007D266B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3925364E" w14:textId="077D8449" w:rsidR="007D266B" w:rsidRPr="001E2F32" w:rsidRDefault="007D266B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2F32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8D0AA4" w:rsidRPr="001E2F32" w14:paraId="4CF136AF" w14:textId="77777777" w:rsidTr="007B2676">
        <w:tc>
          <w:tcPr>
            <w:tcW w:w="5644" w:type="dxa"/>
          </w:tcPr>
          <w:p w14:paraId="3568FE59" w14:textId="2B499502" w:rsidR="008D0AA4" w:rsidRPr="001E2F32" w:rsidRDefault="008D0AA4" w:rsidP="004E36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Unidad Académica quiere llevar a cabo un espacio</w:t>
            </w:r>
            <w:r w:rsidR="000F20C8">
              <w:rPr>
                <w:rFonts w:ascii="Calibri" w:hAnsi="Calibri" w:cs="Calibri"/>
                <w:sz w:val="22"/>
                <w:szCs w:val="22"/>
              </w:rPr>
              <w:t xml:space="preserve"> de esparcimiento y autocuidado de índole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deportiv</w:t>
            </w:r>
            <w:r w:rsidR="000F20C8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/recreativ</w:t>
            </w:r>
            <w:r w:rsidR="000F20C8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que fomente la participación de las y los estudiantes.</w:t>
            </w:r>
          </w:p>
        </w:tc>
        <w:tc>
          <w:tcPr>
            <w:tcW w:w="851" w:type="dxa"/>
          </w:tcPr>
          <w:p w14:paraId="17F26E75" w14:textId="77777777" w:rsidR="008D0AA4" w:rsidRPr="001E2F32" w:rsidRDefault="008D0AA4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A8434FA" w14:textId="77777777" w:rsidR="008D0AA4" w:rsidRPr="001E2F32" w:rsidRDefault="008D0AA4" w:rsidP="004E36A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73B5BA0" w14:textId="77777777" w:rsidR="00556733" w:rsidRDefault="00556733" w:rsidP="00556733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B5F5CC1" w14:textId="3A47EBF6" w:rsidR="001E2F32" w:rsidRDefault="00963B7E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  <w:r w:rsidRPr="001E2F32">
        <w:rPr>
          <w:rFonts w:ascii="Calibri" w:hAnsi="Calibri" w:cs="Calibri"/>
          <w:b/>
          <w:bCs/>
          <w:i/>
          <w:iCs/>
          <w:sz w:val="20"/>
          <w:szCs w:val="20"/>
        </w:rPr>
        <w:t>Importante</w:t>
      </w:r>
      <w:r w:rsidR="007B2676" w:rsidRPr="001E2F32"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 w:rsidR="007B2676" w:rsidRPr="001E2F32">
        <w:rPr>
          <w:rFonts w:ascii="Calibri" w:hAnsi="Calibri" w:cs="Calibri"/>
          <w:i/>
          <w:iCs/>
          <w:sz w:val="20"/>
          <w:szCs w:val="20"/>
        </w:rPr>
        <w:t xml:space="preserve"> Si ha recib</w:t>
      </w:r>
      <w:r w:rsidR="004E36A1" w:rsidRPr="001E2F32">
        <w:rPr>
          <w:rFonts w:ascii="Calibri" w:hAnsi="Calibri" w:cs="Calibri"/>
          <w:i/>
          <w:iCs/>
          <w:sz w:val="20"/>
          <w:szCs w:val="20"/>
        </w:rPr>
        <w:t>ido</w:t>
      </w:r>
      <w:r w:rsidR="007B2676" w:rsidRPr="001E2F32">
        <w:rPr>
          <w:rFonts w:ascii="Calibri" w:hAnsi="Calibri" w:cs="Calibri"/>
          <w:i/>
          <w:iCs/>
          <w:sz w:val="20"/>
          <w:szCs w:val="20"/>
        </w:rPr>
        <w:t xml:space="preserve"> testimonios de estudiantes descompensados</w:t>
      </w:r>
      <w:r w:rsidR="00245E94" w:rsidRPr="001E2F32">
        <w:rPr>
          <w:rFonts w:ascii="Calibri" w:hAnsi="Calibri" w:cs="Calibri"/>
          <w:i/>
          <w:iCs/>
          <w:sz w:val="20"/>
          <w:szCs w:val="20"/>
        </w:rPr>
        <w:t>/as</w:t>
      </w:r>
      <w:r w:rsidRPr="001E2F32">
        <w:rPr>
          <w:rFonts w:ascii="Calibri" w:hAnsi="Calibri" w:cs="Calibri"/>
          <w:i/>
          <w:iCs/>
          <w:sz w:val="20"/>
          <w:szCs w:val="20"/>
        </w:rPr>
        <w:t xml:space="preserve"> emocionalmente</w:t>
      </w:r>
      <w:r w:rsidR="007B2676" w:rsidRPr="001E2F32">
        <w:rPr>
          <w:rFonts w:ascii="Calibri" w:hAnsi="Calibri" w:cs="Calibri"/>
          <w:i/>
          <w:iCs/>
          <w:sz w:val="20"/>
          <w:szCs w:val="20"/>
        </w:rPr>
        <w:t xml:space="preserve"> por situaciones de convivencia</w:t>
      </w:r>
      <w:r w:rsidRPr="001E2F32">
        <w:rPr>
          <w:rFonts w:ascii="Calibri" w:hAnsi="Calibri" w:cs="Calibri"/>
          <w:i/>
          <w:iCs/>
          <w:sz w:val="20"/>
          <w:szCs w:val="20"/>
        </w:rPr>
        <w:t xml:space="preserve"> y buen trato entre pares</w:t>
      </w:r>
      <w:r w:rsidR="007B2676" w:rsidRPr="001E2F32">
        <w:rPr>
          <w:rFonts w:ascii="Calibri" w:hAnsi="Calibri" w:cs="Calibri"/>
          <w:i/>
          <w:iCs/>
          <w:sz w:val="20"/>
          <w:szCs w:val="20"/>
        </w:rPr>
        <w:t xml:space="preserve">, debe </w:t>
      </w:r>
      <w:r w:rsidRPr="001E2F32">
        <w:rPr>
          <w:rFonts w:ascii="Calibri" w:hAnsi="Calibri" w:cs="Calibri"/>
          <w:i/>
          <w:iCs/>
          <w:sz w:val="20"/>
          <w:szCs w:val="20"/>
        </w:rPr>
        <w:t xml:space="preserve">presentar los antecedentes de manera directa al correo </w:t>
      </w:r>
      <w:r w:rsidRPr="001E2F32">
        <w:rPr>
          <w:rFonts w:ascii="Calibri" w:hAnsi="Calibri" w:cs="Calibri"/>
          <w:b/>
          <w:bCs/>
          <w:i/>
          <w:iCs/>
          <w:sz w:val="20"/>
          <w:szCs w:val="20"/>
        </w:rPr>
        <w:t>DAE@UV.CL</w:t>
      </w:r>
      <w:r w:rsidRPr="001E2F32">
        <w:rPr>
          <w:rFonts w:ascii="Calibri" w:hAnsi="Calibri" w:cs="Calibri"/>
          <w:i/>
          <w:iCs/>
          <w:sz w:val="20"/>
          <w:szCs w:val="20"/>
        </w:rPr>
        <w:t>. Se excluye de esta instancia de apoyo</w:t>
      </w:r>
      <w:r w:rsidR="00556733">
        <w:rPr>
          <w:rFonts w:ascii="Calibri" w:hAnsi="Calibri" w:cs="Calibri"/>
          <w:i/>
          <w:iCs/>
          <w:sz w:val="20"/>
          <w:szCs w:val="20"/>
        </w:rPr>
        <w:t xml:space="preserve"> DAE</w:t>
      </w:r>
      <w:r w:rsidRPr="001E2F32">
        <w:rPr>
          <w:rFonts w:ascii="Calibri" w:hAnsi="Calibri" w:cs="Calibri"/>
          <w:i/>
          <w:iCs/>
          <w:sz w:val="20"/>
          <w:szCs w:val="20"/>
        </w:rPr>
        <w:t xml:space="preserve"> todas las </w:t>
      </w:r>
      <w:r w:rsidR="00BA7BB5" w:rsidRPr="001E2F32">
        <w:rPr>
          <w:rFonts w:ascii="Calibri" w:hAnsi="Calibri" w:cs="Calibri"/>
          <w:i/>
          <w:iCs/>
          <w:sz w:val="20"/>
          <w:szCs w:val="20"/>
        </w:rPr>
        <w:t>conductas vinculadas</w:t>
      </w:r>
      <w:r w:rsidR="00B150E7" w:rsidRPr="001E2F32">
        <w:rPr>
          <w:rFonts w:ascii="Calibri" w:hAnsi="Calibri" w:cs="Calibri"/>
          <w:i/>
          <w:iCs/>
          <w:sz w:val="20"/>
          <w:szCs w:val="20"/>
        </w:rPr>
        <w:t xml:space="preserve"> al Reglamento</w:t>
      </w:r>
      <w:r w:rsidR="00B150E7" w:rsidRPr="001E2F32">
        <w:rPr>
          <w:rFonts w:ascii="Calibri" w:hAnsi="Calibri" w:cs="Calibri"/>
          <w:i/>
          <w:iCs/>
          <w:sz w:val="20"/>
          <w:szCs w:val="20"/>
          <w:lang w:val="es-CL"/>
        </w:rPr>
        <w:t xml:space="preserve"> Sobre Acoso Sexual, Violencias y Discriminación de Género en la</w:t>
      </w:r>
      <w:r w:rsidR="00BA7BB5" w:rsidRPr="001E2F32">
        <w:rPr>
          <w:rFonts w:ascii="Calibri" w:hAnsi="Calibri" w:cs="Calibri"/>
          <w:i/>
          <w:iCs/>
          <w:sz w:val="20"/>
          <w:szCs w:val="20"/>
          <w:lang w:val="es-CL"/>
        </w:rPr>
        <w:t xml:space="preserve"> Universidad de</w:t>
      </w:r>
      <w:r w:rsidR="00B150E7" w:rsidRPr="001E2F32">
        <w:rPr>
          <w:rFonts w:ascii="Calibri" w:hAnsi="Calibri" w:cs="Calibri"/>
          <w:i/>
          <w:iCs/>
          <w:sz w:val="20"/>
          <w:szCs w:val="20"/>
          <w:lang w:val="es-CL"/>
        </w:rPr>
        <w:t xml:space="preserve"> Valparaíso indicadas en el Decreto Exento </w:t>
      </w:r>
      <w:r w:rsidR="007D266B" w:rsidRPr="001E2F32">
        <w:rPr>
          <w:rFonts w:ascii="Calibri" w:hAnsi="Calibri" w:cs="Calibri"/>
          <w:i/>
          <w:iCs/>
          <w:sz w:val="20"/>
          <w:szCs w:val="20"/>
          <w:lang w:val="es-CL"/>
        </w:rPr>
        <w:t>N°</w:t>
      </w:r>
      <w:r w:rsidR="00B150E7" w:rsidRPr="001E2F32">
        <w:rPr>
          <w:rFonts w:ascii="Calibri" w:hAnsi="Calibri" w:cs="Calibri"/>
          <w:i/>
          <w:iCs/>
          <w:sz w:val="20"/>
          <w:szCs w:val="20"/>
          <w:lang w:val="es-CL"/>
        </w:rPr>
        <w:t>786 del año 2023</w:t>
      </w:r>
      <w:r w:rsidR="008D4FE2">
        <w:rPr>
          <w:rFonts w:ascii="Calibri" w:hAnsi="Calibri" w:cs="Calibri"/>
          <w:i/>
          <w:iCs/>
          <w:sz w:val="20"/>
          <w:szCs w:val="20"/>
          <w:lang w:val="es-CL"/>
        </w:rPr>
        <w:t xml:space="preserve">, las cuales son abordadas por la Dirección de Igualdad y Diversidad UV (DID). </w:t>
      </w:r>
    </w:p>
    <w:p w14:paraId="39DCB606" w14:textId="77777777" w:rsidR="00556733" w:rsidRDefault="00556733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23CADC46" w14:textId="77777777" w:rsidR="00556733" w:rsidRDefault="00556733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6BF7E231" w14:textId="77777777" w:rsidR="00556733" w:rsidRDefault="00556733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5C26803E" w14:textId="77777777" w:rsidR="00556733" w:rsidRDefault="00556733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778C203A" w14:textId="77777777" w:rsidR="00556733" w:rsidRDefault="00556733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7D392E5B" w14:textId="77777777" w:rsidR="008D0AA4" w:rsidRPr="001E2F32" w:rsidRDefault="008D0AA4" w:rsidP="007D266B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</w:p>
    <w:p w14:paraId="53385D8A" w14:textId="6B5CDFDE" w:rsidR="007B2676" w:rsidRPr="00927A14" w:rsidRDefault="008D4FE2" w:rsidP="004E36A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noProof/>
          <w:sz w:val="22"/>
          <w:szCs w:val="22"/>
        </w:rPr>
      </w:pPr>
      <w:r w:rsidRPr="00927A14">
        <w:rPr>
          <w:rFonts w:ascii="Calibri" w:hAnsi="Calibri" w:cs="Calibri"/>
          <w:b/>
          <w:bCs/>
          <w:noProof/>
          <w:sz w:val="22"/>
          <w:szCs w:val="22"/>
        </w:rPr>
        <w:lastRenderedPageBreak/>
        <w:t>OFERTA DE TALLERES DISPONIBLES POR PROGRAMA</w:t>
      </w:r>
    </w:p>
    <w:p w14:paraId="3FB1923B" w14:textId="6887AF61" w:rsidR="00336C20" w:rsidRPr="00927A14" w:rsidRDefault="008D4FE2" w:rsidP="00336C20">
      <w:pPr>
        <w:spacing w:line="276" w:lineRule="auto"/>
        <w:ind w:left="360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>P</w:t>
      </w:r>
      <w:r w:rsidRPr="00927A14">
        <w:rPr>
          <w:rFonts w:ascii="Calibri" w:hAnsi="Calibri" w:cs="Calibri"/>
          <w:b/>
          <w:bCs/>
          <w:noProof/>
          <w:sz w:val="22"/>
          <w:szCs w:val="22"/>
        </w:rPr>
        <w:t xml:space="preserve">rograma de </w:t>
      </w:r>
      <w:r>
        <w:rPr>
          <w:rFonts w:ascii="Calibri" w:hAnsi="Calibri" w:cs="Calibri"/>
          <w:b/>
          <w:bCs/>
          <w:noProof/>
          <w:sz w:val="22"/>
          <w:szCs w:val="22"/>
        </w:rPr>
        <w:t>C</w:t>
      </w:r>
      <w:r w:rsidRPr="00927A14">
        <w:rPr>
          <w:rFonts w:ascii="Calibri" w:hAnsi="Calibri" w:cs="Calibri"/>
          <w:b/>
          <w:bCs/>
          <w:noProof/>
          <w:sz w:val="22"/>
          <w:szCs w:val="22"/>
        </w:rPr>
        <w:t xml:space="preserve">onvivencia y </w:t>
      </w:r>
      <w:r>
        <w:rPr>
          <w:rFonts w:ascii="Calibri" w:hAnsi="Calibri" w:cs="Calibri"/>
          <w:b/>
          <w:bCs/>
          <w:noProof/>
          <w:sz w:val="22"/>
          <w:szCs w:val="22"/>
        </w:rPr>
        <w:t>B</w:t>
      </w:r>
      <w:r w:rsidRPr="00927A14">
        <w:rPr>
          <w:rFonts w:ascii="Calibri" w:hAnsi="Calibri" w:cs="Calibri"/>
          <w:b/>
          <w:bCs/>
          <w:noProof/>
          <w:sz w:val="22"/>
          <w:szCs w:val="22"/>
        </w:rPr>
        <w:t xml:space="preserve">uen </w:t>
      </w:r>
      <w:r>
        <w:rPr>
          <w:rFonts w:ascii="Calibri" w:hAnsi="Calibri" w:cs="Calibri"/>
          <w:b/>
          <w:bCs/>
          <w:noProof/>
          <w:sz w:val="22"/>
          <w:szCs w:val="22"/>
        </w:rPr>
        <w:t>T</w:t>
      </w:r>
      <w:r w:rsidRPr="00927A14">
        <w:rPr>
          <w:rFonts w:ascii="Calibri" w:hAnsi="Calibri" w:cs="Calibri"/>
          <w:b/>
          <w:bCs/>
          <w:noProof/>
          <w:sz w:val="22"/>
          <w:szCs w:val="22"/>
        </w:rPr>
        <w:t>rato</w:t>
      </w:r>
    </w:p>
    <w:p w14:paraId="47B8CD9A" w14:textId="588F6A14" w:rsidR="007B2676" w:rsidRPr="00927A14" w:rsidRDefault="007B2676" w:rsidP="004E36A1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Taller de Comunicación Asertiva: 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Desarrollar habilidades de comunicación asertiva para mejorar las relaciones interpersonales y fomentar un ambiente de respeto y comprensión mutua en el entorno</w:t>
      </w:r>
      <w:r w:rsidR="004E36A1"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.</w:t>
      </w:r>
    </w:p>
    <w:p w14:paraId="00284F91" w14:textId="3C169C21" w:rsidR="007B2676" w:rsidRPr="00927A14" w:rsidRDefault="007B2676" w:rsidP="004E36A1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Taller de Resolución de Conflictos: 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Proporcionar herramientas y técnicas efectivas para la identificación, análisis y resolución de conflictos, promoviendo una convivencia colaborativa dentro de la comunidad educativa</w:t>
      </w:r>
      <w:r w:rsidR="004E36A1"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.</w:t>
      </w:r>
    </w:p>
    <w:p w14:paraId="695E828E" w14:textId="1A98CB84" w:rsidR="00170387" w:rsidRPr="00927A14" w:rsidRDefault="007B2676" w:rsidP="00927A14">
      <w:pPr>
        <w:pStyle w:val="Prrafode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 Taller de Construcción de Equipos: 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Fomentar la colaboración entre los estudiantes, desarrollando habilidades de liderazgo, cooperación y trabajo en equipo para alcanzar objetivos comunes.</w:t>
      </w:r>
    </w:p>
    <w:p w14:paraId="71E6DDE6" w14:textId="6C1D0F7B" w:rsidR="00336C20" w:rsidRPr="00927A14" w:rsidRDefault="00336C20" w:rsidP="00336C20">
      <w:pPr>
        <w:shd w:val="clear" w:color="auto" w:fill="FFFFFF"/>
        <w:spacing w:line="276" w:lineRule="auto"/>
        <w:ind w:left="360"/>
        <w:jc w:val="center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Programa Conectados UV</w:t>
      </w:r>
    </w:p>
    <w:p w14:paraId="294A377A" w14:textId="39236167" w:rsidR="009C4B0B" w:rsidRPr="00927A14" w:rsidRDefault="009C4B0B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 xml:space="preserve">Hablemos sobre Depresión: 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Este conversatorio permite conocer el concepto de depresión y diferenciarla de la tristeza. Explica características y recomendaciones en caso de estar experimentando sintomatología asociada a este trastorno del ánimo, o bien, convivir con alguien que lo padezca</w:t>
      </w:r>
      <w:r w:rsidR="00835EDC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.</w:t>
      </w:r>
    </w:p>
    <w:p w14:paraId="08C38A41" w14:textId="69B4BD06" w:rsidR="009C4B0B" w:rsidRPr="00927A14" w:rsidRDefault="009C4B0B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C4B0B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Duelos y pérdidas:</w:t>
      </w:r>
      <w:r w:rsidRPr="009C4B0B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Permitirá abordar las pérdidas y en particular, el duelo a fin de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diferenciarlo entre uno normal y uno “patológico”. Además de aportar “tips” para lidiar con este proceso de una manera saludable.</w:t>
      </w:r>
    </w:p>
    <w:p w14:paraId="6D481C1A" w14:textId="2F8A23F7" w:rsidR="009C4B0B" w:rsidRPr="00927A14" w:rsidRDefault="009C4B0B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C4B0B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Vivir lejos de la familia:</w:t>
      </w:r>
      <w:r w:rsidRPr="009C4B0B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Esta temática brinda orientación frente a temores, dificultades y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aprensiones derivadas de la separación geográfica/emocional del grupo familiar. Además de proporcionar “tips” para sobrellevar esta realidad de manera saludable y tranquila.</w:t>
      </w:r>
    </w:p>
    <w:p w14:paraId="4AEDE9AA" w14:textId="2DD0E90E" w:rsidR="009C4B0B" w:rsidRPr="00927A14" w:rsidRDefault="009C4B0B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C4B0B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Conociendo la Ansiedad:</w:t>
      </w:r>
      <w:r w:rsidRPr="009C4B0B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Permitirá conocer factores que provocan ansiedad, en distintas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esferas sociales e internas. Además de diferenciar entre ansiedad normal y no normal, y proporcionar “tips” para sobrellevarla.</w:t>
      </w:r>
    </w:p>
    <w:p w14:paraId="3165A9FD" w14:textId="51B39D0A" w:rsidR="009C4B0B" w:rsidRPr="00927A14" w:rsidRDefault="009C4B0B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C4B0B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Primeros Auxilios Psicológicos (PAP):</w:t>
      </w:r>
      <w:r w:rsidRPr="009C4B0B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Este conversatorio brinda lineamientos básicos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para brindar una primera contención a toda persona que se encuentre atravesando una situación de crisis emocional.</w:t>
      </w:r>
    </w:p>
    <w:p w14:paraId="76E77D28" w14:textId="2DA6B684" w:rsidR="009C4B0B" w:rsidRPr="00927A14" w:rsidRDefault="00170387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Hablemos sobre Suicidio:</w:t>
      </w:r>
      <w:r w:rsidRPr="00170387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Busca presentar los factores protectores, redes de apoyo, mitos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y realidades del suicidio. También, entregar una guía sobre cómo podemos ayudar a alguien que esté en riesgo suicida.</w:t>
      </w:r>
    </w:p>
    <w:p w14:paraId="2525AEE8" w14:textId="3A265D34" w:rsidR="00170387" w:rsidRPr="00927A14" w:rsidRDefault="00170387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Autocuidado en Salud Mental y Calidad de Vida:</w:t>
      </w:r>
      <w:r w:rsidRPr="00170387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tiene como objetivo explicar lo que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es calidad de vida y autocuidado para la salud mental, proporciona recomendaciones para los tipos de autocuidado y dar a conocer qué sucede si no se aplican.</w:t>
      </w:r>
    </w:p>
    <w:p w14:paraId="5EEDFA6F" w14:textId="78189D8E" w:rsidR="00170387" w:rsidRPr="00927A14" w:rsidRDefault="00170387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¿Qué es el Síndrome Burnout?:</w:t>
      </w:r>
      <w:r w:rsidRPr="00170387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Tiene como finalidad conocer aspectos relevantes acerca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de este síndrome integralmente, a nivel familiar, social, laboral y académico. Brinda “tips” para identificar sus síntomas.</w:t>
      </w:r>
    </w:p>
    <w:p w14:paraId="273FC8E3" w14:textId="7C89233C" w:rsidR="00170387" w:rsidRPr="00927A14" w:rsidRDefault="00170387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 xml:space="preserve">Autocuidado y </w:t>
      </w:r>
      <w:proofErr w:type="spellStart"/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Co-cuidado</w:t>
      </w:r>
      <w:proofErr w:type="spellEnd"/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 xml:space="preserve"> en Salud Mental:</w:t>
      </w:r>
      <w:r w:rsidRPr="00170387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Tiene como finalidad identificar factores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de riesgo y factores protectores en el diario vivir a nivel personal, pero también en la responsabilidad social/ética hacia otros y otras que conforman nuestro entorno. Brindar “</w:t>
      </w:r>
      <w:proofErr w:type="spellStart"/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tips</w:t>
      </w:r>
      <w:proofErr w:type="spellEnd"/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” para preservar una sana salud mental desde una perspectiva de autocuidado y </w:t>
      </w:r>
      <w:proofErr w:type="spellStart"/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co-cuidado</w:t>
      </w:r>
      <w:proofErr w:type="spellEnd"/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en mi entorno (enfoque comunitario integral).</w:t>
      </w:r>
    </w:p>
    <w:p w14:paraId="2A06F389" w14:textId="31E7E1D0" w:rsidR="00170387" w:rsidRPr="00927A14" w:rsidRDefault="00170387" w:rsidP="00835EDC">
      <w:pPr>
        <w:pStyle w:val="Prrafodelista"/>
        <w:numPr>
          <w:ilvl w:val="0"/>
          <w:numId w:val="4"/>
        </w:numPr>
        <w:shd w:val="clear" w:color="auto" w:fill="FFFFFF"/>
        <w:spacing w:before="24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170387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lastRenderedPageBreak/>
        <w:t>Límites Personales:</w:t>
      </w:r>
      <w:r w:rsidRPr="00170387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Tiene como finalidad identificar aquellas situaciones en las que nos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es difícil decir “no” y nos vemos afectados y afectada emocionalmente.</w:t>
      </w:r>
    </w:p>
    <w:p w14:paraId="5727CFA4" w14:textId="77777777" w:rsidR="008D4FE2" w:rsidRDefault="008D4FE2" w:rsidP="00336C20">
      <w:pPr>
        <w:shd w:val="clear" w:color="auto" w:fill="FFFFFF"/>
        <w:spacing w:line="276" w:lineRule="auto"/>
        <w:ind w:left="360"/>
        <w:jc w:val="center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</w:p>
    <w:p w14:paraId="65F5EC5E" w14:textId="38600836" w:rsidR="00336C20" w:rsidRPr="00927A14" w:rsidRDefault="00336C20" w:rsidP="00336C20">
      <w:pPr>
        <w:shd w:val="clear" w:color="auto" w:fill="FFFFFF"/>
        <w:spacing w:line="276" w:lineRule="auto"/>
        <w:ind w:left="360"/>
        <w:jc w:val="center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Programa UV Inclusiva</w:t>
      </w:r>
    </w:p>
    <w:p w14:paraId="7CBDDD63" w14:textId="2B3CF1C6" w:rsidR="008A4D08" w:rsidRDefault="00FC6F42" w:rsidP="008A4D08">
      <w:pPr>
        <w:pStyle w:val="Prrafodelista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 xml:space="preserve">Star Inclusivo: </w:t>
      </w:r>
      <w:r w:rsidRPr="00927A14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Este taller tiene por objetivo entregar orientaciones generales en temáticas de discapacidad, inclusión y neurodivergencia, a través de actividades socio-lúdicas que permitan contribuir a la valoración de la diversidad estudiantil y a la construcción de una cultura universitaria inclusiva. </w:t>
      </w:r>
    </w:p>
    <w:p w14:paraId="0CEFDD64" w14:textId="10BACE5C" w:rsidR="00386C33" w:rsidRDefault="00386C33" w:rsidP="002518BA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386C33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>Programa Vive UV Saludable</w:t>
      </w:r>
    </w:p>
    <w:p w14:paraId="43F3FE38" w14:textId="35ED7407" w:rsidR="00053331" w:rsidRPr="00053331" w:rsidRDefault="00053331" w:rsidP="00DA46B7">
      <w:pPr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</w:pPr>
      <w:r w:rsidRPr="00053331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CL" w:eastAsia="es-CL"/>
        </w:rPr>
        <w:t>Reduce el riesgo (prevención de VIH e ITS, y gestión de riesgo en el consumo de sustancias)</w:t>
      </w:r>
      <w:r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CL" w:eastAsia="es-CL"/>
        </w:rPr>
        <w:t>:</w:t>
      </w:r>
      <w:r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  <w:t xml:space="preserve"> El taller consiste en entregar información sobre los tipos de drogas y sus efectos en el </w:t>
      </w:r>
      <w:r w:rsidRPr="00053331"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  <w:t xml:space="preserve">organismo, promoción de la gestión de riesgo en el consumo de alcohol y otras sustancias. </w:t>
      </w:r>
    </w:p>
    <w:p w14:paraId="2EDC403E" w14:textId="07D617F4" w:rsidR="00053331" w:rsidRPr="00053331" w:rsidRDefault="00053331" w:rsidP="00053331">
      <w:pPr>
        <w:shd w:val="clear" w:color="auto" w:fill="FFFFFF"/>
        <w:spacing w:before="0" w:after="0" w:line="276" w:lineRule="auto"/>
        <w:ind w:left="720"/>
        <w:jc w:val="both"/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</w:pPr>
      <w:r w:rsidRPr="00053331"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  <w:t xml:space="preserve">En cuanto </w:t>
      </w:r>
      <w:r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  <w:t>a la prevención de VIH e ITS, se informa a las y los estudiantes sobre esta enfermedad y las distintas ITS. Además, se explica sobre los métodos de prevención de VIH/ITS y se busca promover la gestión de riesgo y prevención de este mismo.</w:t>
      </w:r>
    </w:p>
    <w:p w14:paraId="1582BEEF" w14:textId="25252C74" w:rsidR="00053331" w:rsidRPr="00053331" w:rsidRDefault="00053331" w:rsidP="00053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CL" w:eastAsia="es-CL"/>
        </w:rPr>
      </w:pPr>
      <w:r w:rsidRPr="00053331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CL" w:eastAsia="es-CL"/>
        </w:rPr>
        <w:t>Orgullosamente diferentes (diversidad sexual y de género):</w:t>
      </w:r>
      <w:r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CL" w:eastAsia="es-CL"/>
        </w:rPr>
        <w:t xml:space="preserve"> </w:t>
      </w:r>
      <w:r>
        <w:rPr>
          <w:rFonts w:ascii="Calibri" w:eastAsia="Times New Roman" w:hAnsi="Calibri" w:cs="Calibri"/>
          <w:color w:val="222222"/>
          <w:sz w:val="22"/>
          <w:szCs w:val="22"/>
          <w:lang w:val="es-CL" w:eastAsia="es-CL"/>
        </w:rPr>
        <w:t>Aportar elementos conceptuales sobre la diversidad sexual desde un enfoque de Derechos Humanos y la promoción del uso de lenguaje no discriminador. Además, se entregan conceptos clave asociados al enfoque de género, promoviendo la no discriminación.</w:t>
      </w:r>
    </w:p>
    <w:p w14:paraId="1330EFE6" w14:textId="46BD4FAE" w:rsidR="007C7AF4" w:rsidRPr="008D0AA4" w:rsidRDefault="007D266B" w:rsidP="007D266B">
      <w:pPr>
        <w:pStyle w:val="Prrafodelista"/>
        <w:numPr>
          <w:ilvl w:val="0"/>
          <w:numId w:val="6"/>
        </w:numPr>
        <w:shd w:val="clear" w:color="auto" w:fill="FFFFFF"/>
        <w:spacing w:before="240" w:line="276" w:lineRule="auto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7D266B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  <w:t xml:space="preserve">Con-sentimiento (consentimiento en las relaciones </w:t>
      </w:r>
      <w:proofErr w:type="gramStart"/>
      <w:r w:rsidRPr="007D266B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  <w:t>sexo-afectivas</w:t>
      </w:r>
      <w:proofErr w:type="gramEnd"/>
      <w:r w:rsidRPr="007D266B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  <w:t>)</w:t>
      </w:r>
      <w:r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  <w:t xml:space="preserve">: </w:t>
      </w:r>
      <w:r>
        <w:rPr>
          <w:rFonts w:ascii="Calibri" w:eastAsia="Times New Roman" w:hAnsi="Calibri" w:cs="Calibri"/>
          <w:color w:val="222222"/>
          <w:sz w:val="22"/>
          <w:szCs w:val="22"/>
          <w:lang w:val="es-ES" w:eastAsia="es-CL"/>
        </w:rPr>
        <w:t>Se entregan elementos conceptuales sobre el consentimiento, se promueven las relaciones sexo-afectivas seguras y libres de violencia sexual.</w:t>
      </w:r>
    </w:p>
    <w:p w14:paraId="4CDE46C4" w14:textId="77777777" w:rsidR="008D0AA4" w:rsidRDefault="008D0AA4" w:rsidP="008D0AA4">
      <w:pPr>
        <w:pStyle w:val="Prrafodelista"/>
        <w:shd w:val="clear" w:color="auto" w:fill="FFFFFF"/>
        <w:spacing w:before="240" w:line="276" w:lineRule="auto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</w:pPr>
    </w:p>
    <w:p w14:paraId="05474C1A" w14:textId="77777777" w:rsidR="000F20C8" w:rsidRDefault="008D0AA4" w:rsidP="000F20C8">
      <w:pPr>
        <w:pStyle w:val="Prrafodelista"/>
        <w:shd w:val="clear" w:color="auto" w:fill="FFFFFF"/>
        <w:spacing w:before="240" w:line="276" w:lineRule="auto"/>
        <w:jc w:val="center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</w:pPr>
      <w:r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CL"/>
        </w:rPr>
        <w:t>Área de deporte y recreación</w:t>
      </w:r>
    </w:p>
    <w:p w14:paraId="6D13B6E6" w14:textId="58ED400C" w:rsidR="008D0AA4" w:rsidRPr="000F20C8" w:rsidRDefault="008D0AA4" w:rsidP="000F20C8">
      <w:pPr>
        <w:pStyle w:val="Prrafodelista"/>
        <w:numPr>
          <w:ilvl w:val="0"/>
          <w:numId w:val="10"/>
        </w:numPr>
        <w:shd w:val="clear" w:color="auto" w:fill="FFFFFF"/>
        <w:spacing w:before="240" w:line="276" w:lineRule="auto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0F20C8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Activades</w:t>
      </w:r>
      <w:r w:rsidR="000F20C8" w:rsidRPr="000F20C8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deportivas, recreativas y de participación</w:t>
      </w:r>
      <w:r w:rsidRPr="000F20C8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 xml:space="preserve"> que fomenten </w:t>
      </w:r>
      <w:r w:rsidR="000F20C8" w:rsidRPr="000F20C8">
        <w:rPr>
          <w:rFonts w:ascii="Calibri" w:eastAsia="Times New Roman" w:hAnsi="Calibri" w:cs="Calibri"/>
          <w:color w:val="222222"/>
          <w:sz w:val="22"/>
          <w:szCs w:val="22"/>
          <w:lang w:eastAsia="es-CL"/>
        </w:rPr>
        <w:t>la vida sana y el cuidado de la salud mental.</w:t>
      </w:r>
    </w:p>
    <w:p w14:paraId="6D09C4E8" w14:textId="77777777" w:rsidR="007D266B" w:rsidRPr="007D266B" w:rsidRDefault="007D266B" w:rsidP="007D266B">
      <w:pPr>
        <w:pStyle w:val="Prrafodelista"/>
        <w:shd w:val="clear" w:color="auto" w:fill="FFFFFF"/>
        <w:spacing w:before="240" w:line="276" w:lineRule="auto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</w:p>
    <w:p w14:paraId="68B212D0" w14:textId="6FCA6321" w:rsidR="007B2676" w:rsidRPr="00927A14" w:rsidRDefault="00B150E7" w:rsidP="004E36A1">
      <w:pPr>
        <w:pStyle w:val="Prrafode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</w:pPr>
      <w:r w:rsidRPr="00927A14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s-CL"/>
        </w:rPr>
        <w:t xml:space="preserve">Identificación del/la solicitante: 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940B56" w:rsidRPr="00927A14" w14:paraId="67F2CF0A" w14:textId="77777777" w:rsidTr="00B150E7">
        <w:tc>
          <w:tcPr>
            <w:tcW w:w="4111" w:type="dxa"/>
          </w:tcPr>
          <w:p w14:paraId="0F0E410B" w14:textId="57AE0E67" w:rsidR="00940B56" w:rsidRPr="00927A14" w:rsidRDefault="00B150E7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  <w:r w:rsidRPr="00927A14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  <w:t>Nombre</w:t>
            </w:r>
          </w:p>
        </w:tc>
        <w:tc>
          <w:tcPr>
            <w:tcW w:w="4820" w:type="dxa"/>
          </w:tcPr>
          <w:p w14:paraId="30E1F7F9" w14:textId="395A34FA" w:rsidR="00940B56" w:rsidRPr="00927A14" w:rsidRDefault="00940B56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</w:p>
        </w:tc>
      </w:tr>
      <w:tr w:rsidR="000107A9" w:rsidRPr="00927A14" w14:paraId="16A66309" w14:textId="77777777" w:rsidTr="00B150E7">
        <w:tc>
          <w:tcPr>
            <w:tcW w:w="4111" w:type="dxa"/>
          </w:tcPr>
          <w:p w14:paraId="31C6C4FE" w14:textId="160A5BCF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  <w:r w:rsidRPr="00927A14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  <w:t>Cargo y Unidad Académica</w:t>
            </w:r>
          </w:p>
        </w:tc>
        <w:tc>
          <w:tcPr>
            <w:tcW w:w="4820" w:type="dxa"/>
          </w:tcPr>
          <w:p w14:paraId="318000AB" w14:textId="77777777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</w:p>
        </w:tc>
      </w:tr>
      <w:tr w:rsidR="000107A9" w:rsidRPr="00927A14" w14:paraId="12423EDF" w14:textId="77777777" w:rsidTr="00B150E7">
        <w:tc>
          <w:tcPr>
            <w:tcW w:w="4111" w:type="dxa"/>
          </w:tcPr>
          <w:p w14:paraId="76C93926" w14:textId="2C63DFF2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  <w:r w:rsidRPr="00927A14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  <w:t>Teléfono de contacto</w:t>
            </w:r>
          </w:p>
        </w:tc>
        <w:tc>
          <w:tcPr>
            <w:tcW w:w="4820" w:type="dxa"/>
          </w:tcPr>
          <w:p w14:paraId="20A26D27" w14:textId="77777777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</w:p>
        </w:tc>
      </w:tr>
      <w:tr w:rsidR="000107A9" w:rsidRPr="00927A14" w14:paraId="506D81CA" w14:textId="77777777" w:rsidTr="00B150E7">
        <w:tc>
          <w:tcPr>
            <w:tcW w:w="4111" w:type="dxa"/>
          </w:tcPr>
          <w:p w14:paraId="1272B25A" w14:textId="7C1F93B9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  <w:r w:rsidRPr="00927A14"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  <w:t>Taller solicitado</w:t>
            </w:r>
          </w:p>
        </w:tc>
        <w:tc>
          <w:tcPr>
            <w:tcW w:w="4820" w:type="dxa"/>
          </w:tcPr>
          <w:p w14:paraId="5530E928" w14:textId="77777777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</w:p>
        </w:tc>
      </w:tr>
      <w:tr w:rsidR="000107A9" w:rsidRPr="00927A14" w14:paraId="7E26626A" w14:textId="77777777" w:rsidTr="00B150E7">
        <w:trPr>
          <w:trHeight w:val="689"/>
        </w:trPr>
        <w:tc>
          <w:tcPr>
            <w:tcW w:w="4111" w:type="dxa"/>
          </w:tcPr>
          <w:p w14:paraId="14190F8E" w14:textId="7D52A49D" w:rsidR="000107A9" w:rsidRPr="00927A14" w:rsidRDefault="000107A9" w:rsidP="004E36A1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  <w:r w:rsidRPr="00927A1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Disponibilidad Horaria </w:t>
            </w:r>
            <w:r w:rsidRPr="00927A14">
              <w:rPr>
                <w:rFonts w:ascii="Calibri" w:hAnsi="Calibri" w:cs="Calibri"/>
                <w:noProof/>
                <w:sz w:val="22"/>
                <w:szCs w:val="22"/>
              </w:rPr>
              <w:t>(Indique al menos 3 fechas tentativas al alero de una asignatura)</w:t>
            </w:r>
          </w:p>
        </w:tc>
        <w:tc>
          <w:tcPr>
            <w:tcW w:w="4820" w:type="dxa"/>
          </w:tcPr>
          <w:p w14:paraId="20768704" w14:textId="77777777" w:rsidR="000107A9" w:rsidRPr="00927A14" w:rsidRDefault="000107A9" w:rsidP="004E36A1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2"/>
                <w:szCs w:val="22"/>
                <w:lang w:eastAsia="es-CL"/>
              </w:rPr>
            </w:pPr>
          </w:p>
        </w:tc>
      </w:tr>
    </w:tbl>
    <w:p w14:paraId="05AA0045" w14:textId="3CF196F7" w:rsidR="00A1400C" w:rsidRPr="00927A14" w:rsidRDefault="00A1400C" w:rsidP="00B150E7">
      <w:pPr>
        <w:rPr>
          <w:rFonts w:ascii="Calibri" w:hAnsi="Calibri" w:cs="Calibri"/>
          <w:sz w:val="22"/>
          <w:szCs w:val="22"/>
        </w:rPr>
      </w:pPr>
    </w:p>
    <w:sectPr w:rsidR="00A1400C" w:rsidRPr="00927A14" w:rsidSect="000F20C8">
      <w:headerReference w:type="default" r:id="rId8"/>
      <w:headerReference w:type="first" r:id="rId9"/>
      <w:pgSz w:w="11906" w:h="16838" w:code="9"/>
      <w:pgMar w:top="108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8451" w14:textId="77777777" w:rsidR="007B5770" w:rsidRDefault="007B5770" w:rsidP="00A1400C">
      <w:pPr>
        <w:spacing w:before="0" w:after="0"/>
      </w:pPr>
      <w:r>
        <w:separator/>
      </w:r>
    </w:p>
  </w:endnote>
  <w:endnote w:type="continuationSeparator" w:id="0">
    <w:p w14:paraId="70373734" w14:textId="77777777" w:rsidR="007B5770" w:rsidRDefault="007B5770" w:rsidP="00A140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721 Condensed BT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F1EC" w14:textId="77777777" w:rsidR="007B5770" w:rsidRDefault="007B5770" w:rsidP="00A1400C">
      <w:pPr>
        <w:spacing w:before="0" w:after="0"/>
      </w:pPr>
      <w:r>
        <w:separator/>
      </w:r>
    </w:p>
  </w:footnote>
  <w:footnote w:type="continuationSeparator" w:id="0">
    <w:p w14:paraId="24AF79D3" w14:textId="77777777" w:rsidR="007B5770" w:rsidRDefault="007B5770" w:rsidP="00A140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DA95" w14:textId="77777777" w:rsidR="000F20C8" w:rsidRPr="00A1400C" w:rsidRDefault="000F20C8" w:rsidP="000F20C8">
    <w:pPr>
      <w:pStyle w:val="Encabezado"/>
      <w:rPr>
        <w:lang w:val="es-CL"/>
      </w:rPr>
    </w:pPr>
    <w:r>
      <w:rPr>
        <w:noProof/>
        <w:color w:val="003C69"/>
      </w:rPr>
      <w:drawing>
        <wp:anchor distT="0" distB="0" distL="114300" distR="114300" simplePos="0" relativeHeight="251661312" behindDoc="0" locked="0" layoutInCell="1" allowOverlap="1" wp14:anchorId="4433780E" wp14:editId="0591774C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441754882" name="Imagen 2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46387" name="Imagen 2" descr="Texto&#10;&#10;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wiss 721 Condensed BT" w:hAnsi="Swiss 721 Condensed BT"/>
        <w:b/>
        <w:noProof/>
        <w:color w:val="003C69"/>
      </w:rPr>
      <w:drawing>
        <wp:anchor distT="0" distB="0" distL="114300" distR="114300" simplePos="0" relativeHeight="251662336" behindDoc="0" locked="0" layoutInCell="1" allowOverlap="1" wp14:anchorId="389A59A7" wp14:editId="146E3A9B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247775" cy="552450"/>
          <wp:effectExtent l="0" t="0" r="9525" b="0"/>
          <wp:wrapNone/>
          <wp:docPr id="1743985856" name="Imagen 1" descr="Logotip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29608" name="Imagen 1" descr="Logotipo&#10;&#10;Descripción generada automáticamente con confianza medi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522E" w14:textId="77777777" w:rsidR="000F20C8" w:rsidRDefault="000F20C8" w:rsidP="000F20C8">
    <w:pPr>
      <w:rPr>
        <w:rFonts w:ascii="Calibri" w:hAnsi="Calibri" w:cs="Calibri"/>
        <w:b/>
        <w:bCs/>
        <w:color w:val="003C58"/>
        <w:sz w:val="16"/>
        <w:szCs w:val="16"/>
      </w:rPr>
    </w:pPr>
  </w:p>
  <w:p w14:paraId="05F79691" w14:textId="77777777" w:rsidR="000F20C8" w:rsidRDefault="000F20C8" w:rsidP="000F20C8">
    <w:pPr>
      <w:rPr>
        <w:rFonts w:ascii="Calibri" w:hAnsi="Calibri" w:cs="Calibri"/>
        <w:b/>
        <w:bCs/>
        <w:color w:val="003C58"/>
        <w:sz w:val="16"/>
        <w:szCs w:val="16"/>
      </w:rPr>
    </w:pPr>
  </w:p>
  <w:p w14:paraId="0657E2DD" w14:textId="77777777" w:rsidR="000F20C8" w:rsidRPr="00AD54DE" w:rsidRDefault="000F20C8" w:rsidP="000F20C8">
    <w:pPr>
      <w:rPr>
        <w:rFonts w:ascii="Calibri" w:hAnsi="Calibri" w:cs="Calibri"/>
        <w:b/>
        <w:bCs/>
        <w:color w:val="003C58"/>
        <w:sz w:val="16"/>
        <w:szCs w:val="16"/>
      </w:rPr>
    </w:pPr>
    <w:r w:rsidRPr="00245E94">
      <w:rPr>
        <w:rFonts w:ascii="Calibri" w:hAnsi="Calibri" w:cs="Calibri"/>
        <w:b/>
        <w:bCs/>
        <w:color w:val="003C58"/>
        <w:sz w:val="16"/>
        <w:szCs w:val="16"/>
      </w:rPr>
      <w:t>Vicerrectoría Académica</w:t>
    </w:r>
  </w:p>
  <w:p w14:paraId="74A6F5E0" w14:textId="77777777" w:rsidR="000F20C8" w:rsidRPr="00245E94" w:rsidRDefault="000F20C8" w:rsidP="000F20C8">
    <w:pPr>
      <w:pStyle w:val="Encabezado"/>
      <w:rPr>
        <w:rFonts w:ascii="Calibri" w:hAnsi="Calibri" w:cs="Calibri"/>
        <w:b/>
        <w:bCs/>
        <w:color w:val="003C58"/>
        <w:sz w:val="16"/>
        <w:szCs w:val="16"/>
      </w:rPr>
    </w:pPr>
    <w:r w:rsidRPr="00245E94">
      <w:rPr>
        <w:rFonts w:ascii="Calibri" w:hAnsi="Calibri" w:cs="Calibri"/>
        <w:b/>
        <w:bCs/>
        <w:color w:val="003C58"/>
        <w:sz w:val="16"/>
        <w:szCs w:val="16"/>
      </w:rPr>
      <w:t>Dirección de Asuntos Estudiantiles</w:t>
    </w:r>
  </w:p>
  <w:p w14:paraId="44EF4BB9" w14:textId="77777777" w:rsidR="000F20C8" w:rsidRDefault="000F20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77C8" w14:textId="2ABEC7F1" w:rsidR="00A9121E" w:rsidRPr="00A1400C" w:rsidRDefault="006D1A9E" w:rsidP="00A1400C">
    <w:pPr>
      <w:pStyle w:val="Encabezado"/>
      <w:rPr>
        <w:lang w:val="es-CL"/>
      </w:rPr>
    </w:pPr>
    <w:r>
      <w:rPr>
        <w:noProof/>
        <w:color w:val="003C69"/>
      </w:rPr>
      <w:drawing>
        <wp:anchor distT="0" distB="0" distL="114300" distR="114300" simplePos="0" relativeHeight="251658240" behindDoc="0" locked="0" layoutInCell="1" allowOverlap="1" wp14:anchorId="11BA72F8" wp14:editId="1BAB53CF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285846387" name="Imagen 2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46387" name="Imagen 2" descr="Texto&#10;&#10;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4DE">
      <w:rPr>
        <w:rFonts w:ascii="Swiss 721 Condensed BT" w:hAnsi="Swiss 721 Condensed BT"/>
        <w:b/>
        <w:noProof/>
        <w:color w:val="003C69"/>
      </w:rPr>
      <w:drawing>
        <wp:anchor distT="0" distB="0" distL="114300" distR="114300" simplePos="0" relativeHeight="251659264" behindDoc="0" locked="0" layoutInCell="1" allowOverlap="1" wp14:anchorId="20A88989" wp14:editId="6109E229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247775" cy="552450"/>
          <wp:effectExtent l="0" t="0" r="9525" b="0"/>
          <wp:wrapNone/>
          <wp:docPr id="641829608" name="Imagen 1" descr="Logotip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29608" name="Imagen 1" descr="Logotipo&#10;&#10;Descripción generada automáticamente con confianza medi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120FC" w14:textId="60B21439" w:rsidR="00245E94" w:rsidRDefault="00245E94" w:rsidP="00A9121E">
    <w:pPr>
      <w:rPr>
        <w:rFonts w:ascii="Calibri" w:hAnsi="Calibri" w:cs="Calibri"/>
        <w:b/>
        <w:bCs/>
        <w:color w:val="003C58"/>
        <w:sz w:val="16"/>
        <w:szCs w:val="16"/>
      </w:rPr>
    </w:pPr>
  </w:p>
  <w:p w14:paraId="3299892E" w14:textId="77777777" w:rsidR="00AD54DE" w:rsidRDefault="00AD54DE" w:rsidP="00AD54DE">
    <w:pPr>
      <w:rPr>
        <w:rFonts w:ascii="Calibri" w:hAnsi="Calibri" w:cs="Calibri"/>
        <w:b/>
        <w:bCs/>
        <w:color w:val="003C58"/>
        <w:sz w:val="16"/>
        <w:szCs w:val="16"/>
      </w:rPr>
    </w:pPr>
  </w:p>
  <w:p w14:paraId="5B1EEDF4" w14:textId="7BD296BD" w:rsidR="00245E94" w:rsidRPr="00AD54DE" w:rsidRDefault="00A9121E" w:rsidP="00AD54DE">
    <w:pPr>
      <w:rPr>
        <w:rFonts w:ascii="Calibri" w:hAnsi="Calibri" w:cs="Calibri"/>
        <w:b/>
        <w:bCs/>
        <w:color w:val="003C58"/>
        <w:sz w:val="16"/>
        <w:szCs w:val="16"/>
      </w:rPr>
    </w:pPr>
    <w:r w:rsidRPr="00245E94">
      <w:rPr>
        <w:rFonts w:ascii="Calibri" w:hAnsi="Calibri" w:cs="Calibri"/>
        <w:b/>
        <w:bCs/>
        <w:color w:val="003C58"/>
        <w:sz w:val="16"/>
        <w:szCs w:val="16"/>
      </w:rPr>
      <w:t>Vicerrectoría Académica</w:t>
    </w:r>
  </w:p>
  <w:p w14:paraId="013AD21F" w14:textId="7A51B784" w:rsidR="00A1400C" w:rsidRPr="00245E94" w:rsidRDefault="00A9121E" w:rsidP="00A9121E">
    <w:pPr>
      <w:pStyle w:val="Encabezado"/>
      <w:rPr>
        <w:rFonts w:ascii="Calibri" w:hAnsi="Calibri" w:cs="Calibri"/>
        <w:b/>
        <w:bCs/>
        <w:color w:val="003C58"/>
        <w:sz w:val="16"/>
        <w:szCs w:val="16"/>
      </w:rPr>
    </w:pPr>
    <w:r w:rsidRPr="00245E94">
      <w:rPr>
        <w:rFonts w:ascii="Calibri" w:hAnsi="Calibri" w:cs="Calibri"/>
        <w:b/>
        <w:bCs/>
        <w:color w:val="003C58"/>
        <w:sz w:val="16"/>
        <w:szCs w:val="16"/>
      </w:rPr>
      <w:t>Dirección de Asuntos Estudiantiles</w:t>
    </w:r>
  </w:p>
  <w:p w14:paraId="720C76AD" w14:textId="673437D7" w:rsidR="00A9121E" w:rsidRPr="00245E94" w:rsidRDefault="00A9121E" w:rsidP="00A9121E">
    <w:pPr>
      <w:pStyle w:val="Encabezado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4645"/>
    <w:multiLevelType w:val="hybridMultilevel"/>
    <w:tmpl w:val="F6CA41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E6709"/>
    <w:multiLevelType w:val="hybridMultilevel"/>
    <w:tmpl w:val="5F162A18"/>
    <w:lvl w:ilvl="0" w:tplc="5420D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FC7"/>
    <w:multiLevelType w:val="hybridMultilevel"/>
    <w:tmpl w:val="55A620D6"/>
    <w:lvl w:ilvl="0" w:tplc="F8B2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3C75"/>
    <w:multiLevelType w:val="hybridMultilevel"/>
    <w:tmpl w:val="BB566FF2"/>
    <w:lvl w:ilvl="0" w:tplc="E9FA9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438C7"/>
    <w:multiLevelType w:val="multilevel"/>
    <w:tmpl w:val="E2C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A2C5E"/>
    <w:multiLevelType w:val="multilevel"/>
    <w:tmpl w:val="810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0597E"/>
    <w:multiLevelType w:val="hybridMultilevel"/>
    <w:tmpl w:val="997A44C0"/>
    <w:lvl w:ilvl="0" w:tplc="F48AE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1028E"/>
    <w:multiLevelType w:val="hybridMultilevel"/>
    <w:tmpl w:val="2AFA3612"/>
    <w:lvl w:ilvl="0" w:tplc="C972C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741C"/>
    <w:multiLevelType w:val="hybridMultilevel"/>
    <w:tmpl w:val="D884CFD0"/>
    <w:lvl w:ilvl="0" w:tplc="CF9C5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5783A"/>
    <w:multiLevelType w:val="hybridMultilevel"/>
    <w:tmpl w:val="D268834E"/>
    <w:lvl w:ilvl="0" w:tplc="0426A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00803">
    <w:abstractNumId w:val="9"/>
  </w:num>
  <w:num w:numId="2" w16cid:durableId="830296465">
    <w:abstractNumId w:val="8"/>
  </w:num>
  <w:num w:numId="3" w16cid:durableId="804280545">
    <w:abstractNumId w:val="0"/>
  </w:num>
  <w:num w:numId="4" w16cid:durableId="1200124946">
    <w:abstractNumId w:val="6"/>
  </w:num>
  <w:num w:numId="5" w16cid:durableId="1240214847">
    <w:abstractNumId w:val="7"/>
  </w:num>
  <w:num w:numId="6" w16cid:durableId="2126192502">
    <w:abstractNumId w:val="1"/>
  </w:num>
  <w:num w:numId="7" w16cid:durableId="1265962326">
    <w:abstractNumId w:val="5"/>
  </w:num>
  <w:num w:numId="8" w16cid:durableId="2119518682">
    <w:abstractNumId w:val="4"/>
  </w:num>
  <w:num w:numId="9" w16cid:durableId="1640305227">
    <w:abstractNumId w:val="3"/>
  </w:num>
  <w:num w:numId="10" w16cid:durableId="107342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0C"/>
    <w:rsid w:val="000038F5"/>
    <w:rsid w:val="000107A9"/>
    <w:rsid w:val="00023413"/>
    <w:rsid w:val="00031B5A"/>
    <w:rsid w:val="00053331"/>
    <w:rsid w:val="000C6A96"/>
    <w:rsid w:val="000E69E5"/>
    <w:rsid w:val="000F20C8"/>
    <w:rsid w:val="00170387"/>
    <w:rsid w:val="00176681"/>
    <w:rsid w:val="001E2F32"/>
    <w:rsid w:val="001E4539"/>
    <w:rsid w:val="00220A32"/>
    <w:rsid w:val="0022608D"/>
    <w:rsid w:val="00245E94"/>
    <w:rsid w:val="002518BA"/>
    <w:rsid w:val="00282429"/>
    <w:rsid w:val="002D74F4"/>
    <w:rsid w:val="002F02B9"/>
    <w:rsid w:val="00336C20"/>
    <w:rsid w:val="00365DF8"/>
    <w:rsid w:val="00386C33"/>
    <w:rsid w:val="003A020A"/>
    <w:rsid w:val="003F774D"/>
    <w:rsid w:val="0043282E"/>
    <w:rsid w:val="00475785"/>
    <w:rsid w:val="004907EF"/>
    <w:rsid w:val="004D32B4"/>
    <w:rsid w:val="004E36A1"/>
    <w:rsid w:val="004E5256"/>
    <w:rsid w:val="005050E7"/>
    <w:rsid w:val="00550CA2"/>
    <w:rsid w:val="00556733"/>
    <w:rsid w:val="00586808"/>
    <w:rsid w:val="00637A1E"/>
    <w:rsid w:val="006561E8"/>
    <w:rsid w:val="006D1A9E"/>
    <w:rsid w:val="006E7022"/>
    <w:rsid w:val="00776E1F"/>
    <w:rsid w:val="0077735F"/>
    <w:rsid w:val="007B2676"/>
    <w:rsid w:val="007B5770"/>
    <w:rsid w:val="007B6401"/>
    <w:rsid w:val="007C7AF4"/>
    <w:rsid w:val="007D266B"/>
    <w:rsid w:val="007F6FD9"/>
    <w:rsid w:val="00835EDC"/>
    <w:rsid w:val="008A4D08"/>
    <w:rsid w:val="008D0AA4"/>
    <w:rsid w:val="008D4FE2"/>
    <w:rsid w:val="008F750F"/>
    <w:rsid w:val="00927A14"/>
    <w:rsid w:val="00940B56"/>
    <w:rsid w:val="00963B7E"/>
    <w:rsid w:val="009A1B4F"/>
    <w:rsid w:val="009B0F2C"/>
    <w:rsid w:val="009C4B0B"/>
    <w:rsid w:val="009D1488"/>
    <w:rsid w:val="00A1400C"/>
    <w:rsid w:val="00A30B12"/>
    <w:rsid w:val="00A9121E"/>
    <w:rsid w:val="00AD54DE"/>
    <w:rsid w:val="00B06119"/>
    <w:rsid w:val="00B150E7"/>
    <w:rsid w:val="00BA7BB5"/>
    <w:rsid w:val="00BD0A39"/>
    <w:rsid w:val="00BD1A6E"/>
    <w:rsid w:val="00BD77A1"/>
    <w:rsid w:val="00C01F0E"/>
    <w:rsid w:val="00C12C1E"/>
    <w:rsid w:val="00C43FF8"/>
    <w:rsid w:val="00C6632E"/>
    <w:rsid w:val="00DA46B7"/>
    <w:rsid w:val="00DB5E60"/>
    <w:rsid w:val="00E0578E"/>
    <w:rsid w:val="00E22BF5"/>
    <w:rsid w:val="00F03F8B"/>
    <w:rsid w:val="00F07D1B"/>
    <w:rsid w:val="00F13EAF"/>
    <w:rsid w:val="00F87C50"/>
    <w:rsid w:val="00FA343E"/>
    <w:rsid w:val="00FC6F42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B3EA7"/>
  <w15:chartTrackingRefBased/>
  <w15:docId w15:val="{B975B5F6-04DF-433E-9600-30651F13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0C"/>
    <w:pPr>
      <w:spacing w:before="60" w:after="60" w:line="240" w:lineRule="auto"/>
    </w:pPr>
    <w:rPr>
      <w:rFonts w:eastAsiaTheme="minorEastAsia"/>
      <w:kern w:val="0"/>
      <w:sz w:val="18"/>
      <w:szCs w:val="18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3"/>
    <w:qFormat/>
    <w:rsid w:val="00A140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A140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0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3"/>
    <w:unhideWhenUsed/>
    <w:qFormat/>
    <w:rsid w:val="00A140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0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0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0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00C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00C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3"/>
    <w:rsid w:val="00A1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3"/>
    <w:rsid w:val="00A14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3"/>
    <w:rsid w:val="00A140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0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0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0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0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0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A1400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"/>
    <w:rsid w:val="00A1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00C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1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00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140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00C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140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0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00C"/>
    <w:rPr>
      <w:b/>
      <w:bCs/>
      <w:smallCaps/>
      <w:color w:val="0F4761" w:themeColor="accent1" w:themeShade="BF"/>
      <w:spacing w:val="5"/>
    </w:rPr>
  </w:style>
  <w:style w:type="table" w:customStyle="1" w:styleId="Partedehoras">
    <w:name w:val="Parte de horas"/>
    <w:basedOn w:val="Tablanormal"/>
    <w:uiPriority w:val="99"/>
    <w:rsid w:val="00A1400C"/>
    <w:pPr>
      <w:spacing w:after="0" w:line="240" w:lineRule="auto"/>
      <w:jc w:val="right"/>
    </w:pPr>
    <w:rPr>
      <w:rFonts w:eastAsiaTheme="minorEastAsia"/>
      <w:kern w:val="0"/>
      <w:sz w:val="18"/>
      <w:szCs w:val="18"/>
      <w:lang w:val="es-E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paragraph" w:styleId="Piedepgina">
    <w:name w:val="footer"/>
    <w:basedOn w:val="Normal"/>
    <w:link w:val="PiedepginaCar"/>
    <w:uiPriority w:val="99"/>
    <w:unhideWhenUsed/>
    <w:rsid w:val="00A1400C"/>
    <w:pPr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00C"/>
    <w:rPr>
      <w:rFonts w:eastAsiaTheme="minorEastAsia"/>
      <w:kern w:val="0"/>
      <w:sz w:val="18"/>
      <w:szCs w:val="18"/>
      <w:lang w:val="es-ES"/>
      <w14:ligatures w14:val="none"/>
    </w:rPr>
  </w:style>
  <w:style w:type="paragraph" w:styleId="Sinespaciado">
    <w:name w:val="No Spacing"/>
    <w:uiPriority w:val="1"/>
    <w:qFormat/>
    <w:rsid w:val="00A1400C"/>
    <w:pPr>
      <w:spacing w:after="0" w:line="240" w:lineRule="auto"/>
    </w:pPr>
    <w:rPr>
      <w:rFonts w:eastAsiaTheme="minorEastAsia"/>
      <w:kern w:val="0"/>
      <w:sz w:val="18"/>
      <w:szCs w:val="18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1400C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1400C"/>
    <w:rPr>
      <w:rFonts w:eastAsiaTheme="minorEastAsia"/>
      <w:kern w:val="0"/>
      <w:sz w:val="18"/>
      <w:szCs w:val="18"/>
      <w:lang w:val="es-ES"/>
      <w14:ligatures w14:val="none"/>
    </w:rPr>
  </w:style>
  <w:style w:type="table" w:styleId="Tablaconcuadrcula">
    <w:name w:val="Table Grid"/>
    <w:basedOn w:val="Tablanormal"/>
    <w:uiPriority w:val="39"/>
    <w:rsid w:val="0077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26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3CD8-0797-4AC6-A34A-C3BD6E6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Pierina Penna</cp:lastModifiedBy>
  <cp:revision>10</cp:revision>
  <cp:lastPrinted>2024-07-22T13:54:00Z</cp:lastPrinted>
  <dcterms:created xsi:type="dcterms:W3CDTF">2024-07-22T23:40:00Z</dcterms:created>
  <dcterms:modified xsi:type="dcterms:W3CDTF">2024-09-26T15:04:00Z</dcterms:modified>
</cp:coreProperties>
</file>